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23" w:rsidRDefault="00D16FE5" w:rsidP="00D16FE5">
      <w:pPr>
        <w:jc w:val="center"/>
      </w:pPr>
      <w:r>
        <w:t xml:space="preserve">KURUMLARA YAZILACAK YAZIDA </w:t>
      </w:r>
      <w:r w:rsidR="00810123">
        <w:t xml:space="preserve">MÜSABAKA KOŞULLARI İLE İLGİLİ </w:t>
      </w:r>
    </w:p>
    <w:p w:rsidR="00996681" w:rsidRDefault="00D16FE5" w:rsidP="00D16FE5">
      <w:pPr>
        <w:jc w:val="center"/>
      </w:pPr>
      <w:r>
        <w:t>BELİRTİLMESİ GEREKEN HUSUSLAR</w:t>
      </w:r>
    </w:p>
    <w:p w:rsidR="00810123" w:rsidRDefault="00810123" w:rsidP="00810123">
      <w:pPr>
        <w:jc w:val="both"/>
      </w:pPr>
    </w:p>
    <w:p w:rsidR="00810123" w:rsidRDefault="00810123" w:rsidP="00810123">
      <w:pPr>
        <w:jc w:val="both"/>
      </w:pPr>
      <w:r>
        <w:tab/>
        <w:t xml:space="preserve">-Müsabakalar 3 Haziran 2023 sabahı saat dokuzda başlatılacaktır. </w:t>
      </w:r>
    </w:p>
    <w:p w:rsidR="00D16FE5" w:rsidRDefault="00D16FE5" w:rsidP="00D16FE5">
      <w:pPr>
        <w:jc w:val="both"/>
      </w:pPr>
      <w:r>
        <w:tab/>
        <w:t xml:space="preserve">-Erkek takımdaki oyuncu sayısı; en az 3, en fazla 5 kişi olacaktır. Ayrıca takımdan sorumlu olacak şekilde spor salonunda bulunması kurumlarınca arzu edilen, yönetici ve </w:t>
      </w:r>
      <w:proofErr w:type="gramStart"/>
      <w:r>
        <w:t>antrenör</w:t>
      </w:r>
      <w:proofErr w:type="gramEnd"/>
      <w:r>
        <w:t xml:space="preserve"> ismi de bildirilebilecektir.</w:t>
      </w:r>
      <w:r w:rsidR="00F83A25">
        <w:t xml:space="preserve"> Bildirim kurum-kuruluşun </w:t>
      </w:r>
      <w:proofErr w:type="gramStart"/>
      <w:r w:rsidR="00F83A25">
        <w:t>antetli</w:t>
      </w:r>
      <w:proofErr w:type="gramEnd"/>
      <w:r w:rsidR="00F83A25">
        <w:t xml:space="preserve"> kağıdına yazılmış olacaktır. </w:t>
      </w:r>
    </w:p>
    <w:p w:rsidR="00D16FE5" w:rsidRDefault="00D16FE5" w:rsidP="00D16FE5">
      <w:pPr>
        <w:jc w:val="both"/>
      </w:pPr>
      <w:r>
        <w:tab/>
        <w:t>-Kadın takımı; en az 2, en fazla 4 oyuncudan oluşacaktır.</w:t>
      </w:r>
    </w:p>
    <w:p w:rsidR="00D16FE5" w:rsidRDefault="00D16FE5" w:rsidP="00D16FE5">
      <w:pPr>
        <w:jc w:val="both"/>
      </w:pPr>
      <w:r>
        <w:tab/>
        <w:t>-Kurum dışından 18 yaşını doldurmuş ( 2005 yılı ve öncesi doğumlu ), 1 adet misafir oyuncu oynatılabilecektir.</w:t>
      </w:r>
    </w:p>
    <w:p w:rsidR="00D16FE5" w:rsidRDefault="00D16FE5" w:rsidP="00D16FE5">
      <w:pPr>
        <w:jc w:val="both"/>
      </w:pPr>
      <w:r>
        <w:tab/>
        <w:t xml:space="preserve">-Turnuvaya katılacak takımları temsilen, </w:t>
      </w:r>
      <w:r w:rsidR="008645A8">
        <w:t xml:space="preserve">kuruluşun insan kaynakları veya personel müdürlükleri tarafından yazılacak </w:t>
      </w:r>
      <w:r>
        <w:t xml:space="preserve">müracaat dilekçesinde; </w:t>
      </w:r>
      <w:r w:rsidR="00210060">
        <w:t>(</w:t>
      </w:r>
      <w:r>
        <w:t xml:space="preserve">oyuncu, </w:t>
      </w:r>
      <w:proofErr w:type="gramStart"/>
      <w:r>
        <w:t>antrenör</w:t>
      </w:r>
      <w:proofErr w:type="gramEnd"/>
      <w:r>
        <w:t xml:space="preserve"> veya yönetici de olabilir</w:t>
      </w:r>
      <w:r w:rsidR="00210060">
        <w:t>)</w:t>
      </w:r>
      <w:r>
        <w:t xml:space="preserve"> bir kişinin irtibat telefon numarası</w:t>
      </w:r>
      <w:r w:rsidR="00810123">
        <w:t xml:space="preserve"> bildirilecektir. </w:t>
      </w:r>
    </w:p>
    <w:p w:rsidR="00D16FE5" w:rsidRDefault="00D16FE5" w:rsidP="00D16FE5">
      <w:pPr>
        <w:jc w:val="both"/>
      </w:pPr>
      <w:r>
        <w:tab/>
        <w:t xml:space="preserve">-Misafir oyuncu dışındaki oyuncular; </w:t>
      </w:r>
      <w:r w:rsidR="008645A8">
        <w:t xml:space="preserve">kurumda daha önceden en az 10 yıl kesintisiz çalışmış ve kurumdan ayrılmış veya emekli olmuş kişiler, halen kurumda çalışmakta olan kişiler, </w:t>
      </w:r>
      <w:r w:rsidR="00810123">
        <w:t>kurum-</w:t>
      </w:r>
      <w:r w:rsidR="008645A8">
        <w:t xml:space="preserve"> kuruluş takımında oynayabilecektir.</w:t>
      </w:r>
    </w:p>
    <w:p w:rsidR="008645A8" w:rsidRDefault="008645A8" w:rsidP="00D16FE5">
      <w:pPr>
        <w:jc w:val="both"/>
      </w:pPr>
      <w:r>
        <w:tab/>
        <w:t>-Oyuncular, masa tenisi sporu yapmasında sağlık açısından sakınca olmadığına dair bildirim anlamında, imzalı belge sunacaklardır.</w:t>
      </w:r>
    </w:p>
    <w:p w:rsidR="00F83A25" w:rsidRDefault="00F83A25" w:rsidP="00D16FE5">
      <w:pPr>
        <w:jc w:val="both"/>
      </w:pPr>
      <w:r>
        <w:tab/>
        <w:t>-Resmi kurumlar dışındaki kurumlarda çalışanların</w:t>
      </w:r>
      <w:r w:rsidR="00810123">
        <w:t>,</w:t>
      </w:r>
      <w:r>
        <w:t xml:space="preserve"> en az 6 aylık geriye dönük SGK bildirgesi</w:t>
      </w:r>
      <w:r w:rsidR="00810123">
        <w:t xml:space="preserve"> sunacaklardır.</w:t>
      </w:r>
    </w:p>
    <w:p w:rsidR="00210060" w:rsidRDefault="008645A8" w:rsidP="00D16FE5">
      <w:pPr>
        <w:jc w:val="both"/>
      </w:pPr>
      <w:r>
        <w:tab/>
        <w:t>-Erkek takım müsabakalarında maçlar 4’lü gruplar halinde, gruptan çıkan ilk iki takımın final eleme, oynaması şeklinde 5 maçlık ( 4 tek ve 1 çift ) olimpik sisteme göre oynanacaktır. Oyun içinde 3 maçı kazanan takım galip gelecek kalan maçlar oynanmayacaktır. Bir takım 3 oyuncudan oluşacak, her oyuncu en fazla 2 bireysel maçta oynayacaktır.</w:t>
      </w:r>
    </w:p>
    <w:p w:rsidR="00810123" w:rsidRDefault="00810123" w:rsidP="00D16FE5">
      <w:pPr>
        <w:jc w:val="both"/>
      </w:pPr>
    </w:p>
    <w:p w:rsidR="008645A8" w:rsidRDefault="008645A8" w:rsidP="00D16FE5">
      <w:pPr>
        <w:jc w:val="both"/>
      </w:pPr>
      <w:r>
        <w:tab/>
        <w:t xml:space="preserve">Oyun </w:t>
      </w:r>
      <w:proofErr w:type="gramStart"/>
      <w:r>
        <w:t>sırası :</w:t>
      </w:r>
      <w:proofErr w:type="gramEnd"/>
    </w:p>
    <w:p w:rsidR="008645A8" w:rsidRDefault="00F83A25" w:rsidP="008645A8">
      <w:pPr>
        <w:pStyle w:val="ListeParagraf"/>
        <w:numPr>
          <w:ilvl w:val="0"/>
          <w:numId w:val="1"/>
        </w:numPr>
        <w:jc w:val="both"/>
      </w:pPr>
      <w:r>
        <w:t>A ile X</w:t>
      </w:r>
    </w:p>
    <w:p w:rsidR="008645A8" w:rsidRDefault="008645A8" w:rsidP="008645A8">
      <w:pPr>
        <w:pStyle w:val="ListeParagraf"/>
        <w:numPr>
          <w:ilvl w:val="0"/>
          <w:numId w:val="1"/>
        </w:numPr>
        <w:jc w:val="both"/>
      </w:pPr>
      <w:r>
        <w:t xml:space="preserve">B ile </w:t>
      </w:r>
      <w:r w:rsidR="00F83A25">
        <w:t>Y</w:t>
      </w:r>
    </w:p>
    <w:p w:rsidR="00F83A25" w:rsidRDefault="00F83A25" w:rsidP="008645A8">
      <w:pPr>
        <w:pStyle w:val="ListeParagraf"/>
        <w:numPr>
          <w:ilvl w:val="0"/>
          <w:numId w:val="1"/>
        </w:numPr>
        <w:jc w:val="both"/>
      </w:pPr>
      <w:r>
        <w:t>ÇİFTLER: C + A veya B ile Z + X veya Y</w:t>
      </w:r>
    </w:p>
    <w:p w:rsidR="00F83A25" w:rsidRDefault="00F83A25" w:rsidP="008645A8">
      <w:pPr>
        <w:pStyle w:val="ListeParagraf"/>
        <w:numPr>
          <w:ilvl w:val="0"/>
          <w:numId w:val="1"/>
        </w:numPr>
        <w:jc w:val="both"/>
      </w:pPr>
      <w:r>
        <w:t>B veya A ile Z</w:t>
      </w:r>
    </w:p>
    <w:p w:rsidR="00F83A25" w:rsidRDefault="00F83A25" w:rsidP="008645A8">
      <w:pPr>
        <w:pStyle w:val="ListeParagraf"/>
        <w:numPr>
          <w:ilvl w:val="0"/>
          <w:numId w:val="1"/>
        </w:numPr>
        <w:jc w:val="both"/>
      </w:pPr>
      <w:r>
        <w:t>C ile X veya Y şeklinde olacaktır.</w:t>
      </w:r>
    </w:p>
    <w:p w:rsidR="00F83A25" w:rsidRDefault="00F83A25" w:rsidP="00F83A25">
      <w:pPr>
        <w:pStyle w:val="ListeParagraf"/>
        <w:ind w:left="1065"/>
        <w:jc w:val="both"/>
      </w:pPr>
    </w:p>
    <w:p w:rsidR="00F83A25" w:rsidRDefault="00F83A25" w:rsidP="00F83A25">
      <w:pPr>
        <w:pStyle w:val="ListeParagraf"/>
        <w:ind w:left="1065"/>
        <w:jc w:val="both"/>
      </w:pPr>
      <w:r>
        <w:t>( 4. ve 5. Maçta, çiftlerde oynamayan oyuncular oynayacaktır. )</w:t>
      </w:r>
    </w:p>
    <w:p w:rsidR="00F83A25" w:rsidRDefault="00F83A25" w:rsidP="00F83A25">
      <w:pPr>
        <w:pStyle w:val="ListeParagraf"/>
        <w:ind w:left="1065"/>
        <w:jc w:val="both"/>
      </w:pPr>
    </w:p>
    <w:p w:rsidR="00210060" w:rsidRDefault="00210060" w:rsidP="00F83A25">
      <w:pPr>
        <w:pStyle w:val="ListeParagraf"/>
        <w:ind w:left="0"/>
        <w:jc w:val="both"/>
      </w:pPr>
      <w:r>
        <w:tab/>
        <w:t xml:space="preserve">Kadın takım müsabakaları, maçlar 4’lü gruplar halinde, gruptan çıkan ilk iki takımın final eleme, oynaması şeklinde 5 maçlık ( 4 tek ve 1 çift ) </w:t>
      </w:r>
      <w:proofErr w:type="spellStart"/>
      <w:r>
        <w:t>Cobillion</w:t>
      </w:r>
      <w:proofErr w:type="spellEnd"/>
      <w:r>
        <w:t xml:space="preserve"> kupa sistemine göre oynanacaktır. Bir takım en az </w:t>
      </w:r>
      <w:proofErr w:type="gramStart"/>
      <w:r>
        <w:t>2 , en</w:t>
      </w:r>
      <w:proofErr w:type="gramEnd"/>
      <w:r>
        <w:t xml:space="preserve"> fazla 4 oyuncudan oluşacaktır. Oyun içinde 3 maçı kazanan takım galip gelecek kalan maçlar oynanmayacaktır. Oyun sistemi, 5 maçlık sistem ( </w:t>
      </w:r>
      <w:proofErr w:type="spellStart"/>
      <w:r>
        <w:t>Corbillion</w:t>
      </w:r>
      <w:proofErr w:type="spellEnd"/>
      <w:r>
        <w:t xml:space="preserve"> kupa sistemi 4 tek ve 1 çift )</w:t>
      </w:r>
    </w:p>
    <w:p w:rsidR="00810123" w:rsidRDefault="00810123" w:rsidP="00F83A25">
      <w:pPr>
        <w:pStyle w:val="ListeParagraf"/>
        <w:ind w:left="0"/>
        <w:jc w:val="both"/>
      </w:pPr>
    </w:p>
    <w:p w:rsidR="00810123" w:rsidRDefault="00810123" w:rsidP="00F83A25">
      <w:pPr>
        <w:pStyle w:val="ListeParagraf"/>
        <w:ind w:left="0"/>
        <w:jc w:val="both"/>
      </w:pPr>
    </w:p>
    <w:p w:rsidR="00210060" w:rsidRDefault="00210060" w:rsidP="00F83A25">
      <w:pPr>
        <w:pStyle w:val="ListeParagraf"/>
        <w:ind w:left="0"/>
        <w:jc w:val="both"/>
      </w:pPr>
      <w:r>
        <w:lastRenderedPageBreak/>
        <w:tab/>
        <w:t xml:space="preserve">Oyun </w:t>
      </w:r>
      <w:proofErr w:type="gramStart"/>
      <w:r>
        <w:t>sırası :</w:t>
      </w:r>
      <w:proofErr w:type="gramEnd"/>
    </w:p>
    <w:p w:rsidR="00210060" w:rsidRDefault="00210060" w:rsidP="00F83A25">
      <w:pPr>
        <w:pStyle w:val="ListeParagraf"/>
        <w:ind w:left="0"/>
        <w:jc w:val="both"/>
      </w:pPr>
      <w:r>
        <w:tab/>
        <w:t>A ile X</w:t>
      </w:r>
    </w:p>
    <w:p w:rsidR="00210060" w:rsidRDefault="00210060" w:rsidP="00F83A25">
      <w:pPr>
        <w:pStyle w:val="ListeParagraf"/>
        <w:ind w:left="0"/>
        <w:jc w:val="both"/>
      </w:pPr>
      <w:r>
        <w:tab/>
        <w:t>B ile Y</w:t>
      </w:r>
    </w:p>
    <w:p w:rsidR="00210060" w:rsidRDefault="00210060" w:rsidP="00F83A25">
      <w:pPr>
        <w:pStyle w:val="ListeParagraf"/>
        <w:ind w:left="0"/>
        <w:jc w:val="both"/>
      </w:pPr>
      <w:r>
        <w:tab/>
        <w:t>ÇİFTLER</w:t>
      </w:r>
    </w:p>
    <w:p w:rsidR="00210060" w:rsidRDefault="00210060" w:rsidP="00F83A25">
      <w:pPr>
        <w:pStyle w:val="ListeParagraf"/>
        <w:ind w:left="0"/>
        <w:jc w:val="both"/>
      </w:pPr>
      <w:r>
        <w:tab/>
        <w:t>A ile Y</w:t>
      </w:r>
    </w:p>
    <w:p w:rsidR="00210060" w:rsidRDefault="00210060" w:rsidP="00F83A25">
      <w:pPr>
        <w:pStyle w:val="ListeParagraf"/>
        <w:ind w:left="0"/>
        <w:jc w:val="both"/>
      </w:pPr>
      <w:r>
        <w:tab/>
        <w:t>B ile X şeklinde olacaktır.</w:t>
      </w:r>
    </w:p>
    <w:p w:rsidR="00810123" w:rsidRDefault="00810123" w:rsidP="00F83A25">
      <w:pPr>
        <w:pStyle w:val="ListeParagraf"/>
        <w:ind w:left="0"/>
        <w:jc w:val="both"/>
      </w:pPr>
    </w:p>
    <w:p w:rsidR="00210060" w:rsidRDefault="00210060" w:rsidP="00F83A25">
      <w:pPr>
        <w:pStyle w:val="ListeParagraf"/>
        <w:ind w:left="0"/>
        <w:jc w:val="both"/>
      </w:pPr>
      <w:r>
        <w:tab/>
      </w:r>
      <w:r w:rsidR="00810123">
        <w:t>-</w:t>
      </w:r>
      <w:r>
        <w:t xml:space="preserve">Katılan takım sayısı az olması durumunda ( 4’lü grup oluşamaması ) , hakem masasınca takımlar </w:t>
      </w:r>
      <w:proofErr w:type="spellStart"/>
      <w:r>
        <w:t>re’sen</w:t>
      </w:r>
      <w:proofErr w:type="spellEnd"/>
      <w:r>
        <w:t xml:space="preserve"> eşleştirilerek, müsabakalar yapılacaktır.  </w:t>
      </w:r>
    </w:p>
    <w:p w:rsidR="00810123" w:rsidRDefault="00810123" w:rsidP="00F83A25">
      <w:pPr>
        <w:pStyle w:val="ListeParagraf"/>
        <w:ind w:left="0"/>
        <w:jc w:val="both"/>
      </w:pPr>
    </w:p>
    <w:p w:rsidR="00810123" w:rsidRDefault="00810123" w:rsidP="00F83A25">
      <w:pPr>
        <w:pStyle w:val="ListeParagraf"/>
        <w:ind w:left="0"/>
        <w:jc w:val="both"/>
      </w:pPr>
      <w:r>
        <w:tab/>
        <w:t>-Müsabakalar için, herhangi bir katılım bedeli alınmayacaktır.</w:t>
      </w:r>
    </w:p>
    <w:p w:rsidR="00582889" w:rsidRDefault="00582889" w:rsidP="00F83A25">
      <w:pPr>
        <w:pStyle w:val="ListeParagraf"/>
        <w:ind w:left="0"/>
        <w:jc w:val="both"/>
      </w:pPr>
      <w:r>
        <w:tab/>
      </w:r>
    </w:p>
    <w:p w:rsidR="00582889" w:rsidRDefault="00582889" w:rsidP="00F83A25">
      <w:pPr>
        <w:pStyle w:val="ListeParagraf"/>
        <w:ind w:left="0"/>
        <w:jc w:val="both"/>
      </w:pPr>
      <w:r>
        <w:tab/>
        <w:t>-Müsabakalara katılım koşulunun yerine getirilip getirilmediği</w:t>
      </w:r>
      <w:r w:rsidR="00CD21E1">
        <w:t>nin kontrolü, müsabaka koşullarında önceden öngörülemeyen durumların oluşması durumunda karar mercii, hakem masası olup kararları kesin olacaktır.</w:t>
      </w:r>
    </w:p>
    <w:p w:rsidR="00832A91" w:rsidRDefault="00832A91" w:rsidP="00F83A25">
      <w:pPr>
        <w:pStyle w:val="ListeParagraf"/>
        <w:ind w:left="0"/>
        <w:jc w:val="both"/>
      </w:pPr>
    </w:p>
    <w:p w:rsidR="00210060" w:rsidRDefault="00810123" w:rsidP="00F83A25">
      <w:pPr>
        <w:pStyle w:val="ListeParagraf"/>
        <w:ind w:left="0"/>
        <w:jc w:val="both"/>
      </w:pPr>
      <w:r>
        <w:tab/>
      </w:r>
      <w:r w:rsidR="00832A91">
        <w:t>-Merak edilen detaylar</w:t>
      </w:r>
      <w:r w:rsidR="00210060">
        <w:t xml:space="preserve"> için</w:t>
      </w:r>
      <w:r w:rsidR="00832A91">
        <w:t>;</w:t>
      </w:r>
      <w:r w:rsidR="00210060">
        <w:t xml:space="preserve"> </w:t>
      </w:r>
      <w:r w:rsidR="00832A91">
        <w:t xml:space="preserve">Bursa İl Temsilcisi </w:t>
      </w:r>
      <w:r w:rsidR="00210060">
        <w:t xml:space="preserve">Kemal DEMİREL ( 0 532 636 44 01 ) </w:t>
      </w:r>
      <w:r>
        <w:t xml:space="preserve">ve </w:t>
      </w:r>
      <w:r w:rsidR="00832A91">
        <w:t xml:space="preserve">Kestel Gençlik ve Spor İl Müdürlüğünde Masa Tenisi Antrenörü ve aynı zamanda hakemlik görevi yapan </w:t>
      </w:r>
      <w:r>
        <w:t xml:space="preserve">Ümit AKSU ( 0 555 106 11 16 </w:t>
      </w:r>
      <w:r w:rsidR="00832A91">
        <w:t>) aranabilecektir.</w:t>
      </w:r>
    </w:p>
    <w:p w:rsidR="00CD21E1" w:rsidRDefault="00CD21E1" w:rsidP="00F83A25">
      <w:pPr>
        <w:pStyle w:val="ListeParagraf"/>
        <w:ind w:left="0"/>
        <w:jc w:val="both"/>
      </w:pPr>
    </w:p>
    <w:p w:rsidR="00CD21E1" w:rsidRDefault="00CD21E1" w:rsidP="00F83A25">
      <w:pPr>
        <w:pStyle w:val="ListeParagraf"/>
        <w:ind w:left="0"/>
        <w:jc w:val="both"/>
      </w:pPr>
      <w:r>
        <w:tab/>
        <w:t>-Duyurulur. 17.05.2023</w:t>
      </w:r>
      <w:bookmarkStart w:id="0" w:name="_GoBack"/>
      <w:bookmarkEnd w:id="0"/>
    </w:p>
    <w:sectPr w:rsidR="00CD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227"/>
    <w:multiLevelType w:val="hybridMultilevel"/>
    <w:tmpl w:val="B232AC1A"/>
    <w:lvl w:ilvl="0" w:tplc="583C6C5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5"/>
    <w:rsid w:val="00210060"/>
    <w:rsid w:val="00582889"/>
    <w:rsid w:val="00810123"/>
    <w:rsid w:val="00832A91"/>
    <w:rsid w:val="008645A8"/>
    <w:rsid w:val="00996681"/>
    <w:rsid w:val="00C3712C"/>
    <w:rsid w:val="00CD21E1"/>
    <w:rsid w:val="00D16FE5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72E3"/>
  <w15:chartTrackingRefBased/>
  <w15:docId w15:val="{63AD01AC-3AEC-408B-B0E3-3DCBE54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DEMİREL</dc:creator>
  <cp:keywords/>
  <dc:description/>
  <cp:lastModifiedBy>Kemal DEMİREL</cp:lastModifiedBy>
  <cp:revision>3</cp:revision>
  <dcterms:created xsi:type="dcterms:W3CDTF">2023-05-16T20:39:00Z</dcterms:created>
  <dcterms:modified xsi:type="dcterms:W3CDTF">2023-05-17T03:37:00Z</dcterms:modified>
</cp:coreProperties>
</file>